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6B4" w:rsidRDefault="00FC214E" w:rsidP="00FC214E">
      <w:pPr>
        <w:pStyle w:val="a3"/>
        <w:spacing w:line="360" w:lineRule="auto"/>
        <w:jc w:val="center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</w:t>
      </w:r>
      <w:proofErr w:type="spellStart"/>
      <w:r w:rsidR="006076B4">
        <w:rPr>
          <w:lang w:val="ru-RU"/>
        </w:rPr>
        <w:t>Раслыйм</w:t>
      </w:r>
      <w:proofErr w:type="spellEnd"/>
      <w:r w:rsidR="006076B4">
        <w:rPr>
          <w:lang w:val="ru-RU"/>
        </w:rPr>
        <w:t>:</w:t>
      </w:r>
    </w:p>
    <w:p w:rsidR="006076B4" w:rsidRDefault="006076B4" w:rsidP="00FC214E">
      <w:pPr>
        <w:pStyle w:val="a3"/>
        <w:spacing w:line="360" w:lineRule="auto"/>
        <w:jc w:val="right"/>
        <w:rPr>
          <w:lang w:val="ru-RU"/>
        </w:rPr>
      </w:pPr>
      <w:r>
        <w:rPr>
          <w:lang w:val="ru-RU"/>
        </w:rPr>
        <w:t xml:space="preserve">                                                                МБОУ «</w:t>
      </w:r>
      <w:proofErr w:type="spellStart"/>
      <w:r>
        <w:rPr>
          <w:lang w:val="ru-RU"/>
        </w:rPr>
        <w:t>Ләшәу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Тамак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төп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гомуми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белем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биру</w:t>
      </w:r>
      <w:proofErr w:type="spellEnd"/>
      <w:r>
        <w:rPr>
          <w:lang w:val="ru-RU"/>
        </w:rPr>
        <w:t xml:space="preserve">                                                             </w:t>
      </w:r>
    </w:p>
    <w:p w:rsidR="006076B4" w:rsidRPr="00FC214E" w:rsidRDefault="00FC214E" w:rsidP="00FC214E">
      <w:pPr>
        <w:pStyle w:val="a3"/>
        <w:tabs>
          <w:tab w:val="left" w:pos="3119"/>
          <w:tab w:val="left" w:pos="3261"/>
          <w:tab w:val="left" w:pos="4253"/>
          <w:tab w:val="center" w:pos="4960"/>
        </w:tabs>
        <w:spacing w:line="360" w:lineRule="auto"/>
        <w:jc w:val="right"/>
        <w:rPr>
          <w:lang w:val="ru-RU"/>
        </w:rPr>
      </w:pPr>
      <w:r>
        <w:rPr>
          <w:lang w:val="ru-RU"/>
        </w:rPr>
        <w:t xml:space="preserve">                                                          </w:t>
      </w:r>
      <w:proofErr w:type="spellStart"/>
      <w:r w:rsidR="006076B4">
        <w:rPr>
          <w:lang w:val="ru-RU"/>
        </w:rPr>
        <w:t>мәктәбе</w:t>
      </w:r>
      <w:proofErr w:type="spellEnd"/>
      <w:r w:rsidR="006076B4">
        <w:rPr>
          <w:lang w:val="ru-RU"/>
        </w:rPr>
        <w:t xml:space="preserve"> </w:t>
      </w:r>
      <w:proofErr w:type="spellStart"/>
      <w:r w:rsidR="000941D7">
        <w:rPr>
          <w:lang w:val="ru-RU"/>
        </w:rPr>
        <w:t>директоры</w:t>
      </w:r>
      <w:r w:rsidR="006076B4">
        <w:rPr>
          <w:lang w:val="ru-RU"/>
        </w:rPr>
        <w:t>ның</w:t>
      </w:r>
      <w:proofErr w:type="spellEnd"/>
      <w:r w:rsidR="006076B4">
        <w:rPr>
          <w:lang w:val="ru-RU"/>
        </w:rPr>
        <w:t xml:space="preserve"> </w:t>
      </w:r>
      <w:r>
        <w:rPr>
          <w:lang w:val="ru-RU"/>
        </w:rPr>
        <w:t xml:space="preserve">«____» ___________ 2021 ел                                  </w:t>
      </w:r>
      <w:r w:rsidR="006076B4">
        <w:rPr>
          <w:lang w:val="ru-RU"/>
        </w:rPr>
        <w:t>_____</w:t>
      </w:r>
      <w:proofErr w:type="spellStart"/>
      <w:r w:rsidR="006076B4">
        <w:rPr>
          <w:lang w:val="ru-RU"/>
        </w:rPr>
        <w:t>н</w:t>
      </w:r>
      <w:r>
        <w:rPr>
          <w:lang w:val="ru-RU"/>
        </w:rPr>
        <w:t>че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номерлы</w:t>
      </w:r>
      <w:proofErr w:type="spellEnd"/>
      <w:r>
        <w:rPr>
          <w:lang w:val="ru-RU"/>
        </w:rPr>
        <w:t xml:space="preserve"> </w:t>
      </w:r>
      <w:r w:rsidR="006076B4">
        <w:t>приказы нигезендә гәмәлгә</w:t>
      </w:r>
      <w:r>
        <w:rPr>
          <w:lang w:val="ru-RU"/>
        </w:rPr>
        <w:t xml:space="preserve">                                                                            </w:t>
      </w:r>
      <w:r w:rsidR="006076B4">
        <w:t xml:space="preserve"> кертелде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C214E" w:rsidRDefault="006076B4" w:rsidP="00FC214E">
      <w:pPr>
        <w:jc w:val="right"/>
        <w:outlineLvl w:val="0"/>
        <w:rPr>
          <w:lang w:val="tt-RU"/>
        </w:rPr>
      </w:pPr>
      <w:r>
        <w:rPr>
          <w:lang w:val="tt-RU"/>
        </w:rPr>
        <w:t xml:space="preserve">                                                                              ______________Р.С.Давлетов</w:t>
      </w:r>
    </w:p>
    <w:p w:rsidR="006076B4" w:rsidRDefault="006076B4" w:rsidP="00FC214E">
      <w:pPr>
        <w:jc w:val="right"/>
        <w:outlineLvl w:val="0"/>
        <w:rPr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6076B4" w:rsidRDefault="006076B4" w:rsidP="006076B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Ләш</w:t>
      </w:r>
      <w:r w:rsidR="00FC214E">
        <w:rPr>
          <w:b/>
          <w:sz w:val="28"/>
          <w:szCs w:val="28"/>
          <w:lang w:val="tt-RU"/>
        </w:rPr>
        <w:t>әү Тамак балалар бакчасында 2021</w:t>
      </w:r>
      <w:r w:rsidR="000941D7">
        <w:rPr>
          <w:b/>
          <w:sz w:val="28"/>
          <w:szCs w:val="28"/>
          <w:lang w:val="tt-RU"/>
        </w:rPr>
        <w:t>/20</w:t>
      </w:r>
      <w:r w:rsidR="00B30928">
        <w:rPr>
          <w:b/>
          <w:sz w:val="28"/>
          <w:szCs w:val="28"/>
          <w:lang w:val="tt-RU"/>
        </w:rPr>
        <w:t>2</w:t>
      </w:r>
      <w:r w:rsidR="00FC214E">
        <w:rPr>
          <w:b/>
          <w:sz w:val="28"/>
          <w:szCs w:val="28"/>
          <w:lang w:val="tt-RU"/>
        </w:rPr>
        <w:t>2</w:t>
      </w:r>
      <w:r w:rsidR="00B30928">
        <w:rPr>
          <w:b/>
          <w:sz w:val="28"/>
          <w:szCs w:val="28"/>
          <w:lang w:val="tt-RU"/>
        </w:rPr>
        <w:t xml:space="preserve"> </w:t>
      </w:r>
      <w:r>
        <w:rPr>
          <w:b/>
          <w:sz w:val="28"/>
          <w:szCs w:val="28"/>
          <w:lang w:val="tt-RU"/>
        </w:rPr>
        <w:t>елга</w:t>
      </w:r>
    </w:p>
    <w:p w:rsidR="006076B4" w:rsidRDefault="006076B4" w:rsidP="006076B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ата-аналар белән эш планы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86"/>
        <w:gridCol w:w="1400"/>
        <w:gridCol w:w="6659"/>
      </w:tblGrid>
      <w:tr w:rsidR="006076B4" w:rsidTr="006076B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Ай исеме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Эш төре</w:t>
            </w: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 е н т я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Ата-аналар почмагын тәртипкә китерү, җыелышка кирәкле мәгълүматны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“Без инде уртанчылар” темасына ата-аналар җыелышы үткәрү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Уку елына кирәк булган уку әсбапларын алу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“Гомуми тәкъдимнәр”, “Тышкы кыяфәткә таләпләр” темаларына һәр ата-анага кушымталар өләшү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“Ни өчен бала бакчага барырга теләми”, “Өйдә балаларның үз-үзләрен карау күнекмәләрен тәрбияләү”, “Гаиләдә мактау һәм шелтәләү”, “Баланың көйсезләнүенә ничек карарга” темаларына һәр ата-ана белән индивидуаль әңгәмә УМК буенча дәфтәрләр белән таныштыру.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“Баланы ничек мөстәкыйль киенергә өйрәтергә”, “Шәхси гигиена күнекмәләре һәм аларның бала үсешендәге урыны”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 к т я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 һәм аның йорты белән танышу” – балаларга артикуляцон гимнастика – папка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Бакча өчен үз вакытында түләү кагыйдәләре турында һәр ата-ана белән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Консультация “Гафу итәргә өйрәнәбез” 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нәрсә укырга”, “Дөрес итеп сөйләшергә һәм суларга өйрәнәбез”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Ата-аналар комитеты белән “Көз бәйрәмен” үткәрү турында сөйләшү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“Көз бәйрәмен”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 о я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“Балаларны халык аваз иҗатына нигезләнеп тәрбияләү”, “Кул моторикасын үстерү”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 w:rsidP="00FC21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“Бармак уеннары ярдәмендә телне шомартабыз” практик киңәшләр</w:t>
            </w: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Консультация “Дөрес суларга өйрәнәбез”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сөйләшергә өйрәнә” кечкенә төркемнәр белән тематик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Чыныктыру  чараларын үткәрү һәм алар өчен кирәкле булган материалны булдыруда комитет белән эш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Саф һавада ата-аналар белән берлектә спорт бәйрәме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 е к а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“Тиздән кышкы бәйрәмнәр” – күчмә-папка ясау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“Дөрес сөйләшик” темасына ата-аналар җыелышы. Планы: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Балалар өчен артикуля</w:t>
            </w:r>
            <w:r>
              <w:t>ц</w:t>
            </w:r>
            <w:r>
              <w:rPr>
                <w:lang w:val="tt-RU"/>
              </w:rPr>
              <w:t>ион гимнастика.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“Балаларны халык аваз иҗатына нигезләнеп тәрбияләү”.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Ата-аналарга киңәшләр, тәҗрибә уртаклашу.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УМК белән таныштыру</w:t>
            </w:r>
          </w:p>
          <w:p w:rsidR="006076B4" w:rsidRDefault="006076B4">
            <w:pPr>
              <w:pStyle w:val="a4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тыңламаса нишләргә”, “Баланың үз-үзенә йомылуы”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“Кышкы уеннар”, “Кышкы бәйрәмнәрне каршылыйбыз”-   кечкенә төркемнәр белән тематик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бәйрәмне үткәүгә әзерлек турында сөйләшү.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белән дөрес сөйләшү”, “Баланың тормышын һәм сәламәтлеген саклау” кушымталар өләшү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Кыш бәйрәмен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Г ы й н в а 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“Телевидение һәм кечкенә балалар психикасы”, “Баланың куркуы”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sz w:val="32"/>
                <w:szCs w:val="32"/>
                <w:lang w:val="tt-RU"/>
              </w:rPr>
            </w:pPr>
          </w:p>
        </w:tc>
      </w:tr>
      <w:tr w:rsidR="006076B4" w:rsidRPr="00FC214E" w:rsidTr="006076B4">
        <w:trPr>
          <w:trHeight w:val="7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дидактик, өстәл уеннары, рәсем дәфтәрләре алу турында сөйләшү</w:t>
            </w:r>
          </w:p>
          <w:p w:rsidR="006076B4" w:rsidRDefault="006076B4">
            <w:pPr>
              <w:jc w:val="center"/>
              <w:rPr>
                <w:sz w:val="32"/>
                <w:szCs w:val="32"/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 балаларның үсеш үзенчәлекләре”, “Үзсүзлелек һәм киреләнү”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Мәйданчыкта кардан корылмалар төзү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“Әти, әни һәм мин – без тату гаилә” – рәсемнәр конкурсы</w:t>
            </w: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Ф е в р а л </w:t>
            </w:r>
            <w:r>
              <w:rPr>
                <w:b/>
                <w:sz w:val="28"/>
                <w:szCs w:val="28"/>
              </w:rPr>
              <w:t>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“Гафу итәргә өйрәнәбез”, “Гаиләдә кем баш, яки тәрбиядәге ялгышлар”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3-4нче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 w:rsidP="00FC214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“Ата-ана булу осталыгы” кечкенә төркемнәр белән тематик әңгәмә</w:t>
            </w:r>
            <w:bookmarkStart w:id="0" w:name="_GoBack"/>
            <w:bookmarkEnd w:id="0"/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“Китап - иң яхшы дус һәм ярдәмче”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“Яссытабанлыкны булдырмау чаралары”, “Игътибар, урам!” кушымталар әзерләү</w:t>
            </w:r>
          </w:p>
          <w:p w:rsidR="006076B4" w:rsidRDefault="006076B4">
            <w:pPr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Әтиләребезгә бүләк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М а р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Әниләр бәйрәменә әзерлекне сөйләшү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“Әниләр һәм әбиләр бәйрәме”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“ОРЗны булдырмау чаралары”, “Файдалы үләннәр”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телевизор карауда булган таләпләр”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сәламәтлекләрен ныгытырга ярдәм итегез”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“Телевизион бәйлелек” тест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“Сәламәтлек – зур байлык” темасына ата-аналар җыелышы. Планы: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“Балаларга сәламәтлекләрен ныгытырга ярдәм итегез”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Балалар өчен зыянлы ашамлыклар.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Ата-аналарга киңәшләр, тәҗрибә уртаклашу.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УМК буенча диагностика үткәрү</w:t>
            </w:r>
          </w:p>
          <w:p w:rsidR="006076B4" w:rsidRDefault="006076B4">
            <w:pPr>
              <w:pStyle w:val="a4"/>
              <w:rPr>
                <w:lang w:val="tt-RU"/>
              </w:rPr>
            </w:pPr>
          </w:p>
        </w:tc>
      </w:tr>
      <w:tr w:rsidR="006076B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А п р е </w:t>
            </w:r>
            <w:r>
              <w:rPr>
                <w:b/>
                <w:sz w:val="28"/>
                <w:szCs w:val="28"/>
              </w:rPr>
              <w:t>л</w:t>
            </w:r>
            <w:r>
              <w:rPr>
                <w:b/>
                <w:sz w:val="28"/>
                <w:szCs w:val="28"/>
                <w:lang w:val="tt-RU"/>
              </w:rPr>
              <w:t xml:space="preserve"> </w:t>
            </w:r>
            <w:r>
              <w:rPr>
                <w:b/>
                <w:sz w:val="28"/>
                <w:szCs w:val="28"/>
              </w:rPr>
              <w:t>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Космоска багышланган рәсемнәр күргәзмәсе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“Эш арасында уеннар”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“Рәсем ясауның традицион булмаган ысуллары”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“Баланы шәхес итеп үстерүдә сюжетлы – рольле уеннарның файдасы”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тормышында уен һәм уенчыклар” анкета - сорау алу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М а 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Җиңү бәйрәме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“Уен формасында чыныктыру”, “Бала үсешендә хәрәкәтле уеннарның роле”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уенда нәрсәгә өйрәнә”, “Балага нинди уенчыклар кирәк”, “Таныш булмаган кешеләр белән аралашу күнекмәләре”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3-4нче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“Бергәләп уенчык ясыйбыз”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FC214E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“Әйдәгез бергәләп  уйныйбыз” темасына ата-аналар җыелышы. Планы: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1. “Безнең балачак уеннары” чыгыш.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2. “Бала тормышында уен һәм уенчыклар” анкета - сорау алу нәтиҗәләре.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3. Еллык эшкә нәтиҗә ясау һәм җәйге чорның планын кабул итү.</w:t>
            </w: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“Чыгарылыш!” бәйрәменә әзерләнү.</w:t>
            </w:r>
          </w:p>
        </w:tc>
      </w:tr>
    </w:tbl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sectPr w:rsidR="006076B4" w:rsidSect="00FC214E">
      <w:pgSz w:w="11906" w:h="16838"/>
      <w:pgMar w:top="28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7D7474"/>
    <w:multiLevelType w:val="hybridMultilevel"/>
    <w:tmpl w:val="6D306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641289"/>
    <w:multiLevelType w:val="hybridMultilevel"/>
    <w:tmpl w:val="B052E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6B4"/>
    <w:rsid w:val="000941D7"/>
    <w:rsid w:val="0049482A"/>
    <w:rsid w:val="006076B4"/>
    <w:rsid w:val="00B30928"/>
    <w:rsid w:val="00FC2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5BB28E-7FE2-47B0-BA8F-07534DFEC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6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076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4">
    <w:name w:val="List Paragraph"/>
    <w:basedOn w:val="a"/>
    <w:uiPriority w:val="34"/>
    <w:qFormat/>
    <w:rsid w:val="006076B4"/>
    <w:pPr>
      <w:ind w:left="720"/>
      <w:contextualSpacing/>
    </w:pPr>
  </w:style>
  <w:style w:type="table" w:styleId="a5">
    <w:name w:val="Table Grid"/>
    <w:basedOn w:val="a1"/>
    <w:uiPriority w:val="59"/>
    <w:rsid w:val="006076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918</Words>
  <Characters>5238</Characters>
  <Application>Microsoft Office Word</Application>
  <DocSecurity>0</DocSecurity>
  <Lines>43</Lines>
  <Paragraphs>12</Paragraphs>
  <ScaleCrop>false</ScaleCrop>
  <Company>Дом</Company>
  <LinksUpToDate>false</LinksUpToDate>
  <CharactersWithSpaces>6144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Тансылу Сахабиева</cp:lastModifiedBy>
  <cp:revision>7</cp:revision>
  <dcterms:created xsi:type="dcterms:W3CDTF">2018-12-05T16:19:00Z</dcterms:created>
  <dcterms:modified xsi:type="dcterms:W3CDTF">2021-09-08T14:31:00Z</dcterms:modified>
</cp:coreProperties>
</file>